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90" w:rsidRPr="00330229" w:rsidRDefault="00F03C90" w:rsidP="00FF0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                                                                                                                                   мини – музей «Почтовая открытка»</w:t>
      </w:r>
    </w:p>
    <w:p w:rsidR="00F03C90" w:rsidRPr="00330229" w:rsidRDefault="00330229" w:rsidP="00FF0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97B7E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Лобарева Алёна Владимировна                                                            воспитатель 1к. к.</w:t>
      </w:r>
    </w:p>
    <w:p w:rsidR="00F03C90" w:rsidRPr="00330229" w:rsidRDefault="00F03C90" w:rsidP="00FF0265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Актуальность: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Мини-музей в детском саду это особый вид детского музея, который располагается непосредственно в дошкольном учреждении.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Конечно, в условиях детского сада невозможно создать экспозиции, соответствующие требованиям музейного дела. Поэтому их</w:t>
      </w:r>
      <w:r w:rsidR="00C97B7E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назвали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C97B7E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ини-музеями». Часть слова «мини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нашем случае отражает и возраст детей, для которых они предназначены, и размеры экспозиции, и определенную ограниченность тематики.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Важная особенность этих элементов развивающей среды — участие в их создании детей и родителей. В настоящих музеях трогать ничего нельзя, а вот в мини-музеях не только можно, но и нужно!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 </w:t>
      </w:r>
    </w:p>
    <w:p w:rsidR="00B53CD9" w:rsidRPr="00330229" w:rsidRDefault="00F03C90" w:rsidP="00FF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30229">
        <w:rPr>
          <w:rFonts w:ascii="Times New Roman" w:hAnsi="Times New Roman" w:cs="Times New Roman"/>
          <w:sz w:val="28"/>
          <w:szCs w:val="28"/>
        </w:rPr>
        <w:t>Почтовая открытка в ХХ</w:t>
      </w:r>
      <w:proofErr w:type="gramStart"/>
      <w:r w:rsidRPr="0033022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30229">
        <w:rPr>
          <w:rFonts w:ascii="Times New Roman" w:hAnsi="Times New Roman" w:cs="Times New Roman"/>
          <w:sz w:val="28"/>
          <w:szCs w:val="28"/>
        </w:rPr>
        <w:t xml:space="preserve"> веке стала вдруг … актуальна. Коллекционеры, бизнес - центры, музеи – от Москвы до Красноярска – все обладатели коллекции старой почтовой открытки стремятся представить свое собрание – выставить, опубликовать. Наверное, это психологический феномен: человеку, обществу свойственно оборачиваться назад. И дело здесь не просто в ностальгии, а в желании в своем пошатнувшемся времени нащупать твердую почву под ногами во вчерашнем дне. Предназначение музея – не дать порваться связи времен. Всеми силами крепить эту связь. Удерживать. Хотя бы она была намечена пунктиром. </w:t>
      </w:r>
    </w:p>
    <w:p w:rsidR="00213AAF" w:rsidRPr="00330229" w:rsidRDefault="00B53CD9" w:rsidP="00FF02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29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F03C90" w:rsidRPr="00330229">
        <w:rPr>
          <w:rFonts w:ascii="Times New Roman" w:hAnsi="Times New Roman" w:cs="Times New Roman"/>
          <w:b/>
          <w:sz w:val="28"/>
          <w:szCs w:val="28"/>
        </w:rPr>
        <w:br/>
      </w:r>
      <w:r w:rsidR="00213AAF" w:rsidRPr="00330229">
        <w:rPr>
          <w:rFonts w:ascii="Times New Roman" w:hAnsi="Times New Roman" w:cs="Times New Roman"/>
          <w:sz w:val="28"/>
          <w:szCs w:val="28"/>
        </w:rPr>
        <w:t>сентябрь – октябрь  2013 г.</w:t>
      </w:r>
    </w:p>
    <w:p w:rsidR="00612A29" w:rsidRPr="00330229" w:rsidRDefault="00612A29" w:rsidP="00FF0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FF1F84" w:rsidRPr="00330229" w:rsidRDefault="00FF1F84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родителями и их активная роль позволит нам разнообразить мини – музей, расширить интересы детей, объединить одной идеей творчества в создании прекрасного вокруг детей. </w:t>
      </w:r>
    </w:p>
    <w:p w:rsidR="00FF1F84" w:rsidRPr="00330229" w:rsidRDefault="00FF1F84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в мини – музее будут доступны непосредственному восприятию детей. У детей формируется способность любоваться, наслаждаться экспонатами. Срок экспозиции не ограничивается одним днем, и дети могут самостоятельно познакомиться с понравившимися экспонатами. </w:t>
      </w:r>
    </w:p>
    <w:p w:rsidR="00FF1F84" w:rsidRPr="00330229" w:rsidRDefault="00FF1F84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НОД по закреплению впечатлений от увиденного, дети будут выражать свое эмоциональное отношение через рисунок, лепку, поделки, которые в дальнейшем будут неотъемлемой частью нашего музея. </w:t>
      </w:r>
    </w:p>
    <w:p w:rsidR="00FF1F84" w:rsidRPr="00330229" w:rsidRDefault="00FF1F84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мини-музей будет вызывать большой интерес у детей и взрослых. А этот интерес побуждает детей говорить, рассуждать. Экспонаты будут приобретены или изготовлены руками родителей вместе с детьми. А в совместной деятельности формируются положительные партнёрские детско-родительские взаимоотношения. При посещении музея дети с удовольствием будут рассказывать историю открытки, сделанной своими руками: откуда она взялась, кто и как её делал, </w:t>
      </w:r>
      <w:proofErr w:type="gramStart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 своё отношение</w:t>
      </w:r>
      <w:proofErr w:type="gramEnd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ней, выступать в роли экскурсоводов.</w:t>
      </w:r>
    </w:p>
    <w:p w:rsidR="00A5019B" w:rsidRPr="00330229" w:rsidRDefault="00213AAF" w:rsidP="00FF02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A5019B" w:rsidRPr="00330229">
        <w:rPr>
          <w:rFonts w:ascii="Times New Roman" w:hAnsi="Times New Roman" w:cs="Times New Roman"/>
          <w:b/>
          <w:sz w:val="28"/>
          <w:szCs w:val="28"/>
        </w:rPr>
        <w:t>Цель:</w:t>
      </w:r>
      <w:r w:rsidR="00A5019B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Эмоционально-эстетическое развитие ребенка.</w:t>
      </w:r>
    </w:p>
    <w:p w:rsidR="00302913" w:rsidRPr="00330229" w:rsidRDefault="00302913" w:rsidP="00FF02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019B" w:rsidRPr="00330229" w:rsidRDefault="00C86979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19B" w:rsidRPr="0033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95A09" w:rsidRPr="00330229" w:rsidRDefault="00A5019B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сплотить </w:t>
      </w:r>
      <w:r w:rsidR="002F2953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детей, воспитателей и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родителей;</w:t>
      </w:r>
      <w:r w:rsidR="00195A0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представления о содержании музейной культуры;</w:t>
      </w:r>
      <w:r w:rsidR="00195A0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ус</w:t>
      </w:r>
      <w:r w:rsidR="002F2953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 для творческого общения и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воспитателей, родителей и детей;</w:t>
      </w:r>
      <w:r w:rsidR="00195A0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</w:t>
      </w:r>
      <w:r w:rsidR="001C6682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праздникам своей страны.</w:t>
      </w:r>
      <w:r w:rsidR="00B53CD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CD9" w:rsidRPr="00330229" w:rsidRDefault="00B53CD9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195A0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3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решения этих задач положены следующие принципы:</w:t>
      </w: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Принципы функционирования музея:</w:t>
      </w:r>
    </w:p>
    <w:p w:rsidR="00B53CD9" w:rsidRPr="00330229" w:rsidRDefault="00B53CD9" w:rsidP="00FF0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возрастным особенностям детей дошкольного возраста.</w:t>
      </w:r>
    </w:p>
    <w:p w:rsidR="00B53CD9" w:rsidRPr="00330229" w:rsidRDefault="00B53CD9" w:rsidP="00FF0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Наглядность, которая обеспечивает познавательный интерес и эмоциональное восприятие.</w:t>
      </w:r>
    </w:p>
    <w:p w:rsidR="00B53CD9" w:rsidRPr="00330229" w:rsidRDefault="005B336B" w:rsidP="00FF0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Интерактивность и </w:t>
      </w:r>
      <w:proofErr w:type="spellStart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B53CD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функциональность</w:t>
      </w:r>
      <w:proofErr w:type="spellEnd"/>
      <w:r w:rsidR="00B53CD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музейного пространства.</w:t>
      </w:r>
    </w:p>
    <w:p w:rsidR="00BF776E" w:rsidRPr="00330229" w:rsidRDefault="00B53CD9" w:rsidP="00FF0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комфортность и безопасность деятельности.</w:t>
      </w:r>
      <w:r w:rsidR="00BF776E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5A0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F776E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необходимыми условиями </w:t>
      </w:r>
      <w:proofErr w:type="spellStart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поисковотворческой</w:t>
      </w:r>
      <w:proofErr w:type="spellEnd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</w:t>
      </w: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работы по созданию мини-музея</w:t>
      </w:r>
      <w:proofErr w:type="gramStart"/>
      <w:r w:rsidRPr="0033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7DCF" w:rsidRPr="0033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этапа.                                                                                                                                   - Содержание работы.                                                                                                                                           - Сроки реализации.                                                                                                                                        - Ожидаемый результат.</w:t>
      </w:r>
    </w:p>
    <w:p w:rsidR="00FF1F84" w:rsidRPr="00330229" w:rsidRDefault="00FF1F84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Подготовительный этап. </w:t>
      </w: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сентябрь 2013 года.                                                                                             1. Озвучивание темы собрания и названия мини - музея.                                                                                                  2. Выбор места для размещения мини - </w:t>
      </w:r>
      <w:proofErr w:type="spellStart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3. Подготовка необходимого оборудования для создания мини-музея </w:t>
      </w: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«Значимость мини – музеев»</w:t>
      </w: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 этап</w:t>
      </w:r>
      <w:r w:rsidRPr="00330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1.Сбор экспонатов.                                                                                                                                              2. Оформление выставки.                                                                                                                                    3. Индивидуальная работа с детьми.                                                                                                                 4. Проведение экскурсий в мини – музей при МДОУ «Брусничка»</w:t>
      </w:r>
      <w:r w:rsidR="00195A0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октябрь – май 2014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F776E" w:rsidRPr="00330229" w:rsidRDefault="00FF1F84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Заключительный этап.                                                                                                           </w:t>
      </w:r>
      <w:r w:rsidR="00BF776E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Смотр мини – музея: май 2014 г. -  альбом «Мини-музей «</w:t>
      </w:r>
      <w:r w:rsidR="00BF776E" w:rsidRPr="003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Почтовая открытка</w:t>
      </w:r>
      <w:r w:rsidR="00195A0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открытия мини-музея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0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B1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мини-проект, по которому дети смогут выступить в роли экскурсовода.</w:t>
      </w: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302913"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776E" w:rsidRPr="00330229" w:rsidRDefault="00BF776E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– это дитя таланта и профессионализма. Организация музея – это своеобразный спектакль, который требует талантливого режиссера, который сможет охватить своим замыслом все слагаемые музея: суть, предмет, информацию, изображение и т.д.</w:t>
      </w:r>
    </w:p>
    <w:p w:rsidR="00BF776E" w:rsidRPr="00330229" w:rsidRDefault="00195A09" w:rsidP="00F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9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C37CA" w:rsidRPr="00330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979" w:rsidRPr="00330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C37CA" w:rsidRPr="00330229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="00C86979" w:rsidRPr="00330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C37CA" w:rsidRPr="00330229">
        <w:rPr>
          <w:rFonts w:ascii="Times New Roman" w:hAnsi="Times New Roman" w:cs="Times New Roman"/>
          <w:sz w:val="28"/>
          <w:szCs w:val="28"/>
        </w:rPr>
        <w:t xml:space="preserve">- </w:t>
      </w:r>
      <w:r w:rsidR="00C86979" w:rsidRPr="00330229">
        <w:rPr>
          <w:rFonts w:ascii="Times New Roman" w:hAnsi="Times New Roman" w:cs="Times New Roman"/>
          <w:sz w:val="28"/>
          <w:szCs w:val="28"/>
        </w:rPr>
        <w:t>Кем с</w:t>
      </w:r>
      <w:r w:rsidR="009C37CA" w:rsidRPr="00330229">
        <w:rPr>
          <w:rFonts w:ascii="Times New Roman" w:hAnsi="Times New Roman" w:cs="Times New Roman"/>
          <w:sz w:val="28"/>
          <w:szCs w:val="28"/>
        </w:rPr>
        <w:t>оздан</w:t>
      </w:r>
      <w:r w:rsidR="00C86979" w:rsidRPr="00330229">
        <w:rPr>
          <w:rFonts w:ascii="Times New Roman" w:hAnsi="Times New Roman" w:cs="Times New Roman"/>
          <w:sz w:val="28"/>
          <w:szCs w:val="28"/>
        </w:rPr>
        <w:t>;</w:t>
      </w:r>
      <w:r w:rsidR="009C37CA" w:rsidRPr="00330229">
        <w:rPr>
          <w:rFonts w:ascii="Times New Roman" w:hAnsi="Times New Roman" w:cs="Times New Roman"/>
          <w:sz w:val="28"/>
          <w:szCs w:val="28"/>
        </w:rPr>
        <w:t xml:space="preserve"> </w:t>
      </w:r>
      <w:r w:rsidR="00C86979" w:rsidRPr="00330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C37CA" w:rsidRPr="00330229">
        <w:rPr>
          <w:rFonts w:ascii="Times New Roman" w:hAnsi="Times New Roman" w:cs="Times New Roman"/>
          <w:sz w:val="28"/>
          <w:szCs w:val="28"/>
        </w:rPr>
        <w:t xml:space="preserve">- </w:t>
      </w:r>
      <w:r w:rsid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gramStart"/>
      <w:r w:rsid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</w:t>
      </w:r>
      <w:r w:rsidR="009C37CA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proofErr w:type="gramEnd"/>
      <w:r w:rsidR="00C8697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                                            - Какие документы имеются;</w:t>
      </w:r>
      <w:r w:rsidR="009C37CA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697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- </w:t>
      </w:r>
      <w:r w:rsidR="009C37CA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фонда</w:t>
      </w:r>
      <w:r w:rsidR="00C8697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                                                          - Физическое состояние;                                                                                                                    - Учет и хранение;                                                                                                                        - Характеристика экспозиционной работы;                                                                                                              - Перечень экспонатов</w:t>
      </w:r>
      <w:r w:rsidR="009C37CA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</w:t>
      </w:r>
      <w:r w:rsidR="00C8697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C37CA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C8697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- Характеристика экскурсионно-массовой работы</w:t>
      </w:r>
      <w:r w:rsidR="004F7DB1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6979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- Принципы функционирования музея</w:t>
      </w:r>
      <w:r w:rsidR="004F7DB1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6979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C97B7E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</w:t>
      </w:r>
      <w:r w:rsidR="00C97B7E"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Книга</w:t>
      </w:r>
      <w:r w:rsidR="00C97B7E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«История возникновения почтовой открытки»</w:t>
      </w:r>
      <w:r w:rsidR="00C86979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97B7E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</w:t>
      </w:r>
      <w:r w:rsidR="00C97B7E"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Книга </w:t>
      </w:r>
      <w:r w:rsidR="00C97B7E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«Книга отзывов»</w:t>
      </w:r>
      <w:r w:rsidR="00C86979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7DB1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</w:t>
      </w:r>
      <w:r w:rsidR="00FF0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 w:rsidR="00C97B7E"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Проект</w:t>
      </w:r>
      <w:r w:rsidR="00C86979"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F7DB1" w:rsidRPr="003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мини-музея «Почтовая открытка».</w:t>
      </w:r>
      <w:r w:rsidR="00C86979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F1F84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</w:t>
      </w:r>
      <w:r w:rsidR="00DB6DAA" w:rsidRPr="003302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6766560</wp:posOffset>
            </wp:positionV>
            <wp:extent cx="2533650" cy="2047875"/>
            <wp:effectExtent l="285750" t="285750" r="304800" b="257175"/>
            <wp:wrapTight wrapText="bothSides">
              <wp:wrapPolygon edited="0">
                <wp:start x="19175" y="-2124"/>
                <wp:lineTo x="9912" y="-2567"/>
                <wp:lineTo x="-1204" y="-2210"/>
                <wp:lineTo x="-1853" y="2156"/>
                <wp:lineTo x="-1975" y="14853"/>
                <wp:lineTo x="-1802" y="21329"/>
                <wp:lineTo x="-788" y="23058"/>
                <wp:lineTo x="-626" y="23077"/>
                <wp:lineTo x="3417" y="23534"/>
                <wp:lineTo x="4388" y="23644"/>
                <wp:lineTo x="17591" y="23725"/>
                <wp:lineTo x="17606" y="23525"/>
                <wp:lineTo x="20517" y="23854"/>
                <wp:lineTo x="23385" y="22564"/>
                <wp:lineTo x="23342" y="20945"/>
                <wp:lineTo x="23402" y="17925"/>
                <wp:lineTo x="23417" y="17725"/>
                <wp:lineTo x="23315" y="14687"/>
                <wp:lineTo x="23330" y="14487"/>
                <wp:lineTo x="23390" y="11467"/>
                <wp:lineTo x="23404" y="11267"/>
                <wp:lineTo x="23303" y="8229"/>
                <wp:lineTo x="23318" y="8029"/>
                <wp:lineTo x="23378" y="5009"/>
                <wp:lineTo x="23392" y="4809"/>
                <wp:lineTo x="23291" y="1771"/>
                <wp:lineTo x="23526" y="789"/>
                <wp:lineTo x="22674" y="-921"/>
                <wp:lineTo x="21763" y="-1832"/>
                <wp:lineTo x="19175" y="-2124"/>
              </wp:wrapPolygon>
            </wp:wrapTight>
            <wp:docPr id="5" name="Рисунок 4" descr="S630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5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86599">
                      <a:off x="0" y="0"/>
                      <a:ext cx="253365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6DAA" w:rsidRPr="003302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5604510</wp:posOffset>
            </wp:positionV>
            <wp:extent cx="1952625" cy="2200275"/>
            <wp:effectExtent l="400050" t="323850" r="371475" b="314325"/>
            <wp:wrapTight wrapText="bothSides">
              <wp:wrapPolygon edited="0">
                <wp:start x="18952" y="-2026"/>
                <wp:lineTo x="65" y="-2076"/>
                <wp:lineTo x="-2161" y="-749"/>
                <wp:lineTo x="-2434" y="3396"/>
                <wp:lineTo x="-2521" y="12529"/>
                <wp:lineTo x="-2344" y="15609"/>
                <wp:lineTo x="-2373" y="18654"/>
                <wp:lineTo x="-2195" y="21734"/>
                <wp:lineTo x="-951" y="22904"/>
                <wp:lineTo x="-744" y="22940"/>
                <wp:lineTo x="1944" y="23408"/>
                <wp:lineTo x="2564" y="23516"/>
                <wp:lineTo x="7276" y="23574"/>
                <wp:lineTo x="7317" y="23391"/>
                <wp:lineTo x="9178" y="23715"/>
                <wp:lineTo x="22360" y="23344"/>
                <wp:lineTo x="22441" y="22977"/>
                <wp:lineTo x="22648" y="23013"/>
                <wp:lineTo x="23837" y="20552"/>
                <wp:lineTo x="23918" y="20185"/>
                <wp:lineTo x="23906" y="17324"/>
                <wp:lineTo x="23947" y="17140"/>
                <wp:lineTo x="23936" y="14280"/>
                <wp:lineTo x="23976" y="14096"/>
                <wp:lineTo x="23758" y="11199"/>
                <wp:lineTo x="23799" y="11016"/>
                <wp:lineTo x="23787" y="8155"/>
                <wp:lineTo x="23828" y="7972"/>
                <wp:lineTo x="23816" y="5111"/>
                <wp:lineTo x="23857" y="4927"/>
                <wp:lineTo x="23845" y="2067"/>
                <wp:lineTo x="24215" y="1369"/>
                <wp:lineTo x="23173" y="-719"/>
                <wp:lineTo x="22054" y="-1485"/>
                <wp:lineTo x="18952" y="-2026"/>
              </wp:wrapPolygon>
            </wp:wrapTight>
            <wp:docPr id="6" name="Рисунок 5" descr="S630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5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933582">
                      <a:off x="0" y="0"/>
                      <a:ext cx="19526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6DAA" w:rsidRPr="003302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3804285</wp:posOffset>
            </wp:positionV>
            <wp:extent cx="3562350" cy="2200275"/>
            <wp:effectExtent l="304800" t="419100" r="323850" b="409575"/>
            <wp:wrapTight wrapText="bothSides">
              <wp:wrapPolygon edited="0">
                <wp:start x="20126" y="-1981"/>
                <wp:lineTo x="3449" y="-2321"/>
                <wp:lineTo x="-783" y="-2043"/>
                <wp:lineTo x="-1314" y="4825"/>
                <wp:lineTo x="-1409" y="20693"/>
                <wp:lineTo x="-687" y="22953"/>
                <wp:lineTo x="-345" y="23037"/>
                <wp:lineTo x="1026" y="23376"/>
                <wp:lineTo x="1482" y="23489"/>
                <wp:lineTo x="12574" y="23583"/>
                <wp:lineTo x="12591" y="23398"/>
                <wp:lineTo x="14761" y="23934"/>
                <wp:lineTo x="22164" y="23494"/>
                <wp:lineTo x="22234" y="22755"/>
                <wp:lineTo x="22348" y="22783"/>
                <wp:lineTo x="22820" y="20251"/>
                <wp:lineTo x="22855" y="19882"/>
                <wp:lineTo x="22888" y="17052"/>
                <wp:lineTo x="22906" y="16867"/>
                <wp:lineTo x="22825" y="14009"/>
                <wp:lineTo x="22842" y="13825"/>
                <wp:lineTo x="22875" y="10995"/>
                <wp:lineTo x="22893" y="10810"/>
                <wp:lineTo x="22812" y="7952"/>
                <wp:lineTo x="22829" y="7768"/>
                <wp:lineTo x="22862" y="4938"/>
                <wp:lineTo x="22880" y="4753"/>
                <wp:lineTo x="22799" y="1895"/>
                <wp:lineTo x="23000" y="999"/>
                <wp:lineTo x="22454" y="-649"/>
                <wp:lineTo x="21839" y="-1558"/>
                <wp:lineTo x="20126" y="-1981"/>
              </wp:wrapPolygon>
            </wp:wrapTight>
            <wp:docPr id="4" name="Рисунок 3" descr="S630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5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079069">
                      <a:off x="0" y="0"/>
                      <a:ext cx="35623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6DAA" w:rsidRPr="003302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1054100</wp:posOffset>
            </wp:positionV>
            <wp:extent cx="3037205" cy="2544445"/>
            <wp:effectExtent l="419100" t="762000" r="429895" b="751205"/>
            <wp:wrapTight wrapText="bothSides">
              <wp:wrapPolygon edited="0">
                <wp:start x="22330" y="-895"/>
                <wp:lineTo x="21689" y="-1445"/>
                <wp:lineTo x="19962" y="-2142"/>
                <wp:lineTo x="714" y="-1923"/>
                <wp:lineTo x="-1169" y="-602"/>
                <wp:lineTo x="-1550" y="4878"/>
                <wp:lineTo x="-1390" y="5323"/>
                <wp:lineTo x="-1449" y="11694"/>
                <wp:lineTo x="-1396" y="11842"/>
                <wp:lineTo x="-1456" y="18213"/>
                <wp:lineTo x="-1402" y="18361"/>
                <wp:lineTo x="-1434" y="20315"/>
                <wp:lineTo x="-1380" y="20464"/>
                <wp:lineTo x="-683" y="22394"/>
                <wp:lineTo x="-630" y="22543"/>
                <wp:lineTo x="368" y="23262"/>
                <wp:lineTo x="422" y="23411"/>
                <wp:lineTo x="2610" y="23341"/>
                <wp:lineTo x="2734" y="23277"/>
                <wp:lineTo x="2788" y="23426"/>
                <wp:lineTo x="4976" y="23357"/>
                <wp:lineTo x="5100" y="23293"/>
                <wp:lineTo x="5154" y="23441"/>
                <wp:lineTo x="7342" y="23372"/>
                <wp:lineTo x="7466" y="23308"/>
                <wp:lineTo x="7520" y="23456"/>
                <wp:lineTo x="9708" y="23387"/>
                <wp:lineTo x="9832" y="23323"/>
                <wp:lineTo x="9886" y="23472"/>
                <wp:lineTo x="12074" y="23402"/>
                <wp:lineTo x="12198" y="23338"/>
                <wp:lineTo x="12252" y="23487"/>
                <wp:lineTo x="14440" y="23418"/>
                <wp:lineTo x="14564" y="23353"/>
                <wp:lineTo x="14618" y="23502"/>
                <wp:lineTo x="16806" y="23433"/>
                <wp:lineTo x="16930" y="23369"/>
                <wp:lineTo x="16984" y="23517"/>
                <wp:lineTo x="19172" y="23448"/>
                <wp:lineTo x="19296" y="23384"/>
                <wp:lineTo x="21733" y="23187"/>
                <wp:lineTo x="22780" y="21591"/>
                <wp:lineTo x="23028" y="1036"/>
                <wp:lineTo x="22330" y="-895"/>
              </wp:wrapPolygon>
            </wp:wrapTight>
            <wp:docPr id="7" name="Рисунок 6" descr="S630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5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7599234">
                      <a:off x="0" y="0"/>
                      <a:ext cx="3037205" cy="254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6DAA" w:rsidRPr="003302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718185</wp:posOffset>
            </wp:positionV>
            <wp:extent cx="3124200" cy="2733675"/>
            <wp:effectExtent l="228600" t="190500" r="209550" b="180975"/>
            <wp:wrapTight wrapText="bothSides">
              <wp:wrapPolygon edited="0">
                <wp:start x="-132" y="-1505"/>
                <wp:lineTo x="-922" y="-1054"/>
                <wp:lineTo x="-1580" y="151"/>
                <wp:lineTo x="-1580" y="20170"/>
                <wp:lineTo x="-1054" y="22578"/>
                <wp:lineTo x="-132" y="23030"/>
                <wp:lineTo x="21600" y="23030"/>
                <wp:lineTo x="21732" y="23030"/>
                <wp:lineTo x="22390" y="22578"/>
                <wp:lineTo x="22522" y="22578"/>
                <wp:lineTo x="23049" y="20471"/>
                <wp:lineTo x="23049" y="301"/>
                <wp:lineTo x="22390" y="-1054"/>
                <wp:lineTo x="21600" y="-1505"/>
                <wp:lineTo x="-132" y="-1505"/>
              </wp:wrapPolygon>
            </wp:wrapTight>
            <wp:docPr id="9" name="Рисунок 8" descr="S630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08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1F84" w:rsidRPr="0033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План </w:t>
      </w:r>
      <w:r w:rsidR="00FF1F84" w:rsidRPr="0033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музея</w:t>
      </w:r>
      <w:r w:rsidR="00FF1F84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86979" w:rsidRPr="0033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C86979" w:rsidRPr="0033022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F776E" w:rsidRPr="00330229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BF776E" w:rsidRPr="00330229" w:rsidSect="00FF4FE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F0" w:rsidRDefault="00F065F0" w:rsidP="00D76CD7">
      <w:pPr>
        <w:spacing w:after="0" w:line="240" w:lineRule="auto"/>
      </w:pPr>
      <w:r>
        <w:separator/>
      </w:r>
    </w:p>
  </w:endnote>
  <w:endnote w:type="continuationSeparator" w:id="0">
    <w:p w:rsidR="00F065F0" w:rsidRDefault="00F065F0" w:rsidP="00D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831"/>
    </w:sdtPr>
    <w:sdtContent>
      <w:p w:rsidR="00D76CD7" w:rsidRDefault="005133EA">
        <w:pPr>
          <w:pStyle w:val="a8"/>
        </w:pPr>
        <w:fldSimple w:instr=" PAGE   \* MERGEFORMAT ">
          <w:r w:rsidR="00FF4FEC">
            <w:rPr>
              <w:noProof/>
            </w:rPr>
            <w:t>1</w:t>
          </w:r>
        </w:fldSimple>
      </w:p>
    </w:sdtContent>
  </w:sdt>
  <w:p w:rsidR="00D76CD7" w:rsidRDefault="00D76C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F0" w:rsidRDefault="00F065F0" w:rsidP="00D76CD7">
      <w:pPr>
        <w:spacing w:after="0" w:line="240" w:lineRule="auto"/>
      </w:pPr>
      <w:r>
        <w:separator/>
      </w:r>
    </w:p>
  </w:footnote>
  <w:footnote w:type="continuationSeparator" w:id="0">
    <w:p w:rsidR="00F065F0" w:rsidRDefault="00F065F0" w:rsidP="00D7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3A6"/>
    <w:multiLevelType w:val="multilevel"/>
    <w:tmpl w:val="D8D0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F19A8"/>
    <w:multiLevelType w:val="multilevel"/>
    <w:tmpl w:val="CAA22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6099B"/>
    <w:multiLevelType w:val="multilevel"/>
    <w:tmpl w:val="579EC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74980"/>
    <w:multiLevelType w:val="multilevel"/>
    <w:tmpl w:val="E64A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02CDC"/>
    <w:multiLevelType w:val="multilevel"/>
    <w:tmpl w:val="3BCA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9654F"/>
    <w:multiLevelType w:val="multilevel"/>
    <w:tmpl w:val="8430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25776"/>
    <w:multiLevelType w:val="multilevel"/>
    <w:tmpl w:val="2F6EE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26F86"/>
    <w:multiLevelType w:val="multilevel"/>
    <w:tmpl w:val="77CE7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723A4"/>
    <w:multiLevelType w:val="multilevel"/>
    <w:tmpl w:val="252E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F3CB9"/>
    <w:multiLevelType w:val="multilevel"/>
    <w:tmpl w:val="A97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40205"/>
    <w:multiLevelType w:val="multilevel"/>
    <w:tmpl w:val="34AAEF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6BC24C4D"/>
    <w:multiLevelType w:val="multilevel"/>
    <w:tmpl w:val="BCDCE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29"/>
    <w:rsid w:val="000950C2"/>
    <w:rsid w:val="000B225F"/>
    <w:rsid w:val="00195A09"/>
    <w:rsid w:val="001C6682"/>
    <w:rsid w:val="00213AAF"/>
    <w:rsid w:val="0029777C"/>
    <w:rsid w:val="002F2953"/>
    <w:rsid w:val="00302913"/>
    <w:rsid w:val="00307069"/>
    <w:rsid w:val="00330229"/>
    <w:rsid w:val="0035615E"/>
    <w:rsid w:val="003E4DAC"/>
    <w:rsid w:val="00411E48"/>
    <w:rsid w:val="0044100D"/>
    <w:rsid w:val="004A31C4"/>
    <w:rsid w:val="004F7DB1"/>
    <w:rsid w:val="005133EA"/>
    <w:rsid w:val="005B336B"/>
    <w:rsid w:val="005B4F42"/>
    <w:rsid w:val="00612A29"/>
    <w:rsid w:val="00652FC6"/>
    <w:rsid w:val="00777026"/>
    <w:rsid w:val="0078029D"/>
    <w:rsid w:val="00846926"/>
    <w:rsid w:val="008B7D81"/>
    <w:rsid w:val="009163C1"/>
    <w:rsid w:val="009C37CA"/>
    <w:rsid w:val="009F5605"/>
    <w:rsid w:val="00A5019B"/>
    <w:rsid w:val="00A953D9"/>
    <w:rsid w:val="00B16EF1"/>
    <w:rsid w:val="00B53CD9"/>
    <w:rsid w:val="00BF776E"/>
    <w:rsid w:val="00C86979"/>
    <w:rsid w:val="00C97B7E"/>
    <w:rsid w:val="00D304A3"/>
    <w:rsid w:val="00D36591"/>
    <w:rsid w:val="00D76CD7"/>
    <w:rsid w:val="00DB6DAA"/>
    <w:rsid w:val="00E875C2"/>
    <w:rsid w:val="00EA7DCF"/>
    <w:rsid w:val="00EF2BAA"/>
    <w:rsid w:val="00F03C90"/>
    <w:rsid w:val="00F065F0"/>
    <w:rsid w:val="00FF0265"/>
    <w:rsid w:val="00FF1F84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29"/>
  </w:style>
  <w:style w:type="paragraph" w:styleId="1">
    <w:name w:val="heading 1"/>
    <w:basedOn w:val="a"/>
    <w:next w:val="a"/>
    <w:link w:val="10"/>
    <w:uiPriority w:val="9"/>
    <w:qFormat/>
    <w:rsid w:val="00612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19B"/>
    <w:pPr>
      <w:ind w:left="720"/>
      <w:contextualSpacing/>
    </w:pPr>
  </w:style>
  <w:style w:type="paragraph" w:customStyle="1" w:styleId="11">
    <w:name w:val="Абзац списка1"/>
    <w:basedOn w:val="a"/>
    <w:rsid w:val="00C97B7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CD7"/>
  </w:style>
  <w:style w:type="paragraph" w:styleId="a8">
    <w:name w:val="footer"/>
    <w:basedOn w:val="a"/>
    <w:link w:val="a9"/>
    <w:uiPriority w:val="99"/>
    <w:unhideWhenUsed/>
    <w:rsid w:val="00D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2B29-74D9-44DB-9A74-AA79D3AD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23</cp:revision>
  <dcterms:created xsi:type="dcterms:W3CDTF">2013-11-09T09:15:00Z</dcterms:created>
  <dcterms:modified xsi:type="dcterms:W3CDTF">2014-11-30T04:47:00Z</dcterms:modified>
</cp:coreProperties>
</file>