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9C" w:rsidRDefault="00E6709C" w:rsidP="00E6709C">
      <w:pPr>
        <w:spacing w:before="100" w:beforeAutospacing="1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 w:themeColor="background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FFFF" w:themeColor="background1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-535305</wp:posOffset>
            </wp:positionH>
            <wp:positionV relativeFrom="paragraph">
              <wp:posOffset>-236855</wp:posOffset>
            </wp:positionV>
            <wp:extent cx="7324725" cy="10372725"/>
            <wp:effectExtent l="19050" t="0" r="9525" b="0"/>
            <wp:wrapNone/>
            <wp:docPr id="5" name="Рисунок 5" descr="C:\Documents and Settings\User.HOME-E98D01ACBE\Local Settings\Temporary Internet Files\Content.Word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.HOME-E98D01ACBE\Local Settings\Temporary Internet Files\Content.Word\Рисунок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3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D37" w:rsidRPr="00E6709C" w:rsidRDefault="00FA5D37" w:rsidP="00E6709C">
      <w:pPr>
        <w:spacing w:before="100" w:beforeAutospacing="1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E6709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Консультация для родителей</w:t>
      </w:r>
    </w:p>
    <w:p w:rsidR="003266DC" w:rsidRPr="00E6709C" w:rsidRDefault="00FA5D37" w:rsidP="00E6709C">
      <w:pPr>
        <w:spacing w:before="100" w:beforeAutospacing="1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E6709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«</w:t>
      </w:r>
      <w:r w:rsidR="00F60A3D" w:rsidRPr="00E6709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Наши м</w:t>
      </w:r>
      <w:r w:rsidR="003266DC" w:rsidRPr="00E6709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аленькие исследователи</w:t>
      </w:r>
      <w:r w:rsidRPr="00E6709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.</w:t>
      </w:r>
    </w:p>
    <w:p w:rsidR="003266DC" w:rsidRPr="00E6709C" w:rsidRDefault="003266DC" w:rsidP="00E6709C">
      <w:pPr>
        <w:spacing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6709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Игры</w:t>
      </w:r>
      <w:r w:rsidR="007B5FD5" w:rsidRPr="00E6709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-занятия для детей от 2 до 3</w:t>
      </w:r>
      <w:r w:rsidRPr="00E6709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лет</w:t>
      </w:r>
      <w:r w:rsidR="00FA5D37" w:rsidRPr="00E6709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3266DC" w:rsidRPr="00E6709C" w:rsidRDefault="005B5920" w:rsidP="00E6709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7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того</w:t>
      </w:r>
      <w:r w:rsidR="003266DC" w:rsidRPr="00E67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чтобы повернуть действия маленького исследователя в полезное русло мы рекомендуем особый тип игр-занятий, в основе которых лежат действия экспериментирования, подводящие ребенка к познанию окружающего мира, физическую природу которых малыш будет познавать значительно позже, в школе, а пока... только накопление практического опыта под руководством взрослого.</w:t>
      </w:r>
    </w:p>
    <w:p w:rsidR="005B5920" w:rsidRPr="00E6709C" w:rsidRDefault="003266DC" w:rsidP="00E67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Известно, что уже в раннем младенчестве, видя яркий предмет, слыша мелодию, пение, громкую речь, </w:t>
      </w:r>
      <w:r w:rsidRPr="00E67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Pr="00E67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начинает проявлять «интерес» к окружающему миру. Так проявляется начальная </w:t>
      </w:r>
      <w:r w:rsidRPr="00E6709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ориентировочная активность</w:t>
      </w:r>
      <w:r w:rsidRPr="00E67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которая является физиологической основой познавательного развития </w:t>
      </w:r>
      <w:r w:rsidRPr="00E67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  <w:r w:rsidRPr="00E67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ранние годы она проявляется </w:t>
      </w:r>
      <w:r w:rsidRPr="00E6709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любопытстве</w:t>
      </w:r>
      <w:r w:rsidRPr="00E67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ко всему, что малыш видит перед собой. Если в раннем младенчестве, кроха отличается безудержным любопытством и "откликается" в основном на внешние эффекты, такие как яркость цвета, необычность формы, новизна деталей, «оригинальность и сила звука, то на 3-ем году </w:t>
      </w:r>
      <w:r w:rsidRPr="00E67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  <w:r w:rsidRPr="00E67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увлекают «скрытые» свойства предметов. При этом важно отметить, что «скрытые» свойства он обнаруживает уже целенаправленными исследовательскими действиями: поглаживанием, постукиванием, прикладыванием к уху и т.д. </w:t>
      </w:r>
    </w:p>
    <w:p w:rsidR="00E6709C" w:rsidRDefault="003266DC" w:rsidP="00E67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67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Малыш как бы «изучает» предмет, обнаруживая его свойства, «таящиеся» в его конструкции, и, чем больше «сюрпризов» преподносит ему исследовательская деятельность, тем интереснее для него сама ситуация.</w:t>
      </w:r>
      <w:proofErr w:type="gramEnd"/>
      <w:r w:rsidRPr="00E67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этом принципе в настоящее время осуществляется разработка развивающих игрушек для малышей. Стремление к исследованиям также формирует такое замечательное качество как </w:t>
      </w:r>
      <w:r w:rsidRPr="00E6709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любознательность</w:t>
      </w:r>
      <w:r w:rsidRPr="00E67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Мир будит в малыше азарт «первооткрывателя» Ему хочется испытать все самому (а что будет?), удивиться неизведанному, познать </w:t>
      </w:r>
      <w:proofErr w:type="spellStart"/>
      <w:r w:rsidRPr="00E67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proofErr w:type="gramStart"/>
      <w:r w:rsidRPr="00E67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</w:t>
      </w:r>
      <w:proofErr w:type="spellEnd"/>
      <w:proofErr w:type="gramEnd"/>
      <w:r w:rsidRPr="00E67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знакомом. Так начинается </w:t>
      </w:r>
      <w:r w:rsidRPr="00E6709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экспериментирование</w:t>
      </w:r>
      <w:r w:rsidRPr="00E67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Поисковые ситуации подводят детей к экспериментированию, т.е. той деятельности, которая позволяет</w:t>
      </w:r>
      <w:r w:rsidR="005B5920" w:rsidRPr="00E67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7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ребенку</w:t>
      </w:r>
      <w:r w:rsidRPr="00E67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моделировать в своем сознании картину мира, основанную на собственном опыте и наблюдениях. В быту многие родители поисковые, исследовательские действия </w:t>
      </w:r>
      <w:r w:rsidRPr="00E67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  <w:r w:rsidRPr="00E67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как правило, принимают за шалость, удивляясь все новым и новым, проказам. Действительно, зачем </w:t>
      </w:r>
      <w:r w:rsidRPr="00E67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="005B5920" w:rsidRPr="00E67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7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порвал обои, вылил после рисования краску в таз с бельем, вытащил из ботинок шнурки и т.п. Следует отметить, что некоторые дети отличаются особой активностью в действиях экспериментирования. Можно сказать, что они неудержимые, «проказники» - Томы </w:t>
      </w:r>
      <w:proofErr w:type="spellStart"/>
      <w:r w:rsidRPr="00E67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Сойеры</w:t>
      </w:r>
      <w:proofErr w:type="spellEnd"/>
      <w:r w:rsidRPr="00E67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 И, все же это не хулиганство, а</w:t>
      </w:r>
      <w:r w:rsidR="005B5920" w:rsidRPr="00E67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709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бесконтрольное детское экспериментирование</w:t>
      </w:r>
      <w:r w:rsidRPr="00E67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Ученые, изучающие познавательную активность маленького </w:t>
      </w:r>
      <w:r w:rsidRPr="00E67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  <w:r w:rsidRPr="00E67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отмечают, что уже </w:t>
      </w:r>
      <w:r w:rsidRPr="00E6709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 3-ем году</w:t>
      </w:r>
      <w:r w:rsidRPr="00E67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жизни в поведении малыша можно видеть элементы экспериментирования. Выделяется два основных вида ориентировочно-исследовательской, поисковой деятельности:</w:t>
      </w:r>
    </w:p>
    <w:p w:rsidR="003266DC" w:rsidRDefault="003266DC" w:rsidP="00E6709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-</w:t>
      </w:r>
      <w:r w:rsidR="005B5920" w:rsidRPr="00E67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7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экспериментирование, исходящее от самого малыша и не побуждаемое взрослым;</w:t>
      </w:r>
    </w:p>
    <w:p w:rsidR="003266DC" w:rsidRPr="00E6709C" w:rsidRDefault="003266DC" w:rsidP="00E6709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второе - экспериментирование, которое выделяет существенные элементы новизны и организуется взрослым.</w:t>
      </w:r>
    </w:p>
    <w:p w:rsidR="003266DC" w:rsidRPr="002B70D8" w:rsidRDefault="003266DC" w:rsidP="002B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Последнее формирует любознательность, желание познавать законы окружающего мира. И, это уже не всеядное любопытство на основе безусловного ориентировочного рефлекса! Но, важно и другое. Необходимо любознательность сделать процессом управляемым. Согласитесь, совершенно недопустимо ради познавательного интереса загубить деревце, попытаться оторвать коту хвост, налить воду в дедушкины ботинки! Любознательность должна сочетаться с благородством поступка, формировать у </w:t>
      </w:r>
      <w:r w:rsidRPr="002B7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  <w:r w:rsidRPr="002B7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эстетические и нравственные чувства. Сегодня речь пойдет об играх-занятиях с элементами экспериментирования </w:t>
      </w:r>
      <w:r w:rsidR="00C77439" w:rsidRPr="002B7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водой и льдом </w:t>
      </w:r>
      <w:r w:rsidRPr="002B7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 </w:t>
      </w:r>
      <w:r w:rsidRPr="002B70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2,5-3,5 лет</w:t>
      </w:r>
      <w:r w:rsidRPr="002B7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при помощи которых вы сможете:</w:t>
      </w:r>
    </w:p>
    <w:p w:rsidR="003266DC" w:rsidRPr="002B70D8" w:rsidRDefault="003266DC" w:rsidP="002B70D8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Продолжать воспитывать у </w:t>
      </w:r>
      <w:r w:rsidRPr="002B7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  <w:r w:rsidRPr="002B7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познавательный интерес к окружающему миру. Развивать его любознательность, понимание </w:t>
      </w:r>
      <w:proofErr w:type="gramStart"/>
      <w:r w:rsidRPr="002B7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</w:t>
      </w:r>
      <w:proofErr w:type="gramEnd"/>
      <w:r w:rsidR="002B70D8" w:rsidRPr="002B7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-511175</wp:posOffset>
            </wp:positionV>
            <wp:extent cx="7324725" cy="10372725"/>
            <wp:effectExtent l="19050" t="0" r="9525" b="0"/>
            <wp:wrapNone/>
            <wp:docPr id="1" name="Рисунок 5" descr="C:\Documents and Settings\User.HOME-E98D01ACBE\Local Settings\Temporary Internet Files\Content.Word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.HOME-E98D01ACBE\Local Settings\Temporary Internet Files\Content.Word\Рисунок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3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7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остейших причинно-следственных, отношений в системе «действие-результат».</w:t>
      </w:r>
    </w:p>
    <w:p w:rsidR="003266DC" w:rsidRPr="002B70D8" w:rsidRDefault="003266DC" w:rsidP="002B70D8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Воспитывать познавательную активность малыша, желание узнавать новое, наблюдать, запоминать, сравнивать, экспериментировать. Переводить действия игрового экспериментирования в полезное русло, формируя бережное отношение к окружающему.</w:t>
      </w:r>
    </w:p>
    <w:p w:rsidR="003266DC" w:rsidRPr="002B70D8" w:rsidRDefault="003266DC" w:rsidP="002B70D8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Воспитывать эстетические чувства, желание оберегать и создавать красивое.</w:t>
      </w:r>
    </w:p>
    <w:p w:rsidR="003266DC" w:rsidRPr="002B70D8" w:rsidRDefault="003266DC" w:rsidP="002B70D8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 ознакомить </w:t>
      </w:r>
      <w:r w:rsidRPr="002B7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  <w:r w:rsidRPr="002B7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 некоторыми явлениями живой и неживой природы, формировать представления о некото</w:t>
      </w:r>
      <w:r w:rsidR="00C77439" w:rsidRPr="002B7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рых свойствах предметов, вещей;</w:t>
      </w:r>
    </w:p>
    <w:p w:rsidR="003266DC" w:rsidRPr="002B70D8" w:rsidRDefault="003266DC" w:rsidP="002B70D8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Учить малыша выражать словами свои впечатления.</w:t>
      </w:r>
    </w:p>
    <w:p w:rsidR="003266DC" w:rsidRPr="002B70D8" w:rsidRDefault="003266DC" w:rsidP="002B70D8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Обогащать впечатления </w:t>
      </w:r>
      <w:r w:rsidRPr="002B7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  <w:r w:rsidRPr="002B7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произведениями поэтического творчества и фольклора.</w:t>
      </w:r>
    </w:p>
    <w:p w:rsidR="00FA5D37" w:rsidRPr="002B70D8" w:rsidRDefault="00FA5D37" w:rsidP="002B70D8">
      <w:pPr>
        <w:tabs>
          <w:tab w:val="left" w:pos="2925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2B70D8"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  <w:t>Игры со льдом</w:t>
      </w:r>
      <w:r w:rsidRPr="002B70D8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.</w:t>
      </w:r>
    </w:p>
    <w:p w:rsidR="00FA5D37" w:rsidRPr="002B70D8" w:rsidRDefault="00FA5D37" w:rsidP="002B70D8">
      <w:pPr>
        <w:tabs>
          <w:tab w:val="left" w:pos="2925"/>
        </w:tabs>
        <w:spacing w:line="240" w:lineRule="auto"/>
        <w:jc w:val="center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 w:rsidRPr="002B70D8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Тает льдинка.</w:t>
      </w:r>
    </w:p>
    <w:p w:rsidR="00FA5D37" w:rsidRPr="002B70D8" w:rsidRDefault="00FA5D37" w:rsidP="002B70D8">
      <w:pPr>
        <w:tabs>
          <w:tab w:val="left" w:pos="3690"/>
        </w:tabs>
        <w:spacing w:line="240" w:lineRule="auto"/>
        <w:jc w:val="both"/>
        <w:rPr>
          <w:rFonts w:ascii="Times New Roman" w:eastAsia="Calibri" w:hAnsi="Times New Roman" w:cs="Times New Roman"/>
          <w:color w:val="403152" w:themeColor="accent4" w:themeShade="80"/>
          <w:sz w:val="24"/>
          <w:szCs w:val="24"/>
        </w:rPr>
      </w:pPr>
      <w:r w:rsidRPr="002B70D8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          Положите кусочек льда на ложку и подогрейте его над пламенем свечи: «Посмотри, вот лёд. Давай его подогреем на огне. Где же лёд? Растаял! Во что лёд превратился? В водичку!».  В прозрачную стеклянную кружку или стакан налейте горячую воду (её можно подкрасить), опустите кусочек льда и понаблюдайте, как быстро он тает. Можно взять несколько стаканов и понаблюдать, как по-разному тает лёд в воде разной температуры</w:t>
      </w:r>
      <w:r w:rsidRPr="002B70D8">
        <w:rPr>
          <w:rFonts w:ascii="Times New Roman" w:eastAsia="Calibri" w:hAnsi="Times New Roman" w:cs="Times New Roman"/>
          <w:color w:val="403152" w:themeColor="accent4" w:themeShade="80"/>
          <w:sz w:val="24"/>
          <w:szCs w:val="24"/>
        </w:rPr>
        <w:t>.</w:t>
      </w:r>
    </w:p>
    <w:p w:rsidR="00FA5D37" w:rsidRPr="002B70D8" w:rsidRDefault="00FA5D37" w:rsidP="002B70D8">
      <w:pPr>
        <w:tabs>
          <w:tab w:val="left" w:pos="3690"/>
        </w:tabs>
        <w:spacing w:line="240" w:lineRule="auto"/>
        <w:jc w:val="center"/>
        <w:rPr>
          <w:rFonts w:ascii="Times New Roman" w:eastAsia="Calibri" w:hAnsi="Times New Roman" w:cs="Times New Roman"/>
          <w:b/>
          <w:i/>
          <w:color w:val="00B0F0"/>
          <w:sz w:val="24"/>
          <w:szCs w:val="24"/>
        </w:rPr>
      </w:pPr>
      <w:r w:rsidRPr="002B70D8">
        <w:rPr>
          <w:rFonts w:ascii="Times New Roman" w:eastAsia="Calibri" w:hAnsi="Times New Roman" w:cs="Times New Roman"/>
          <w:b/>
          <w:i/>
          <w:color w:val="00B0F0"/>
          <w:sz w:val="24"/>
          <w:szCs w:val="24"/>
        </w:rPr>
        <w:t>Ледяные фигуры.</w:t>
      </w:r>
    </w:p>
    <w:p w:rsidR="00FA5D37" w:rsidRPr="002B70D8" w:rsidRDefault="00FA5D37" w:rsidP="002B70D8">
      <w:pPr>
        <w:tabs>
          <w:tab w:val="left" w:pos="3690"/>
        </w:tabs>
        <w:spacing w:line="240" w:lineRule="auto"/>
        <w:jc w:val="both"/>
        <w:rPr>
          <w:rFonts w:ascii="Times New Roman" w:eastAsia="Calibri" w:hAnsi="Times New Roman" w:cs="Times New Roman"/>
          <w:b/>
          <w:color w:val="00B0F0"/>
          <w:sz w:val="24"/>
          <w:szCs w:val="24"/>
        </w:rPr>
      </w:pPr>
      <w:r w:rsidRPr="002B70D8">
        <w:rPr>
          <w:rFonts w:ascii="Times New Roman" w:eastAsia="Calibri" w:hAnsi="Times New Roman" w:cs="Times New Roman"/>
          <w:b/>
          <w:color w:val="00B0F0"/>
          <w:sz w:val="24"/>
          <w:szCs w:val="24"/>
        </w:rPr>
        <w:t xml:space="preserve">         Замораживайте воду не только в специальных формочках, но и в других ёмкостях. Используйте для этого пластиковые стаканчики, формочки из-под конфет т.д., чтобы получить разнообразные ледяные формы разного размера. Используйте их как конструктор – выкладывайте узоры (лучше на однородном цветном фоне). Сложите из кусков льда ледяную пирамидку или домик.</w:t>
      </w:r>
    </w:p>
    <w:p w:rsidR="0051545B" w:rsidRPr="002B70D8" w:rsidRDefault="0051545B" w:rsidP="002B7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  <w:r w:rsidRPr="002B70D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Игры с водой</w:t>
      </w:r>
    </w:p>
    <w:p w:rsidR="002B70D8" w:rsidRPr="002B70D8" w:rsidRDefault="002B70D8" w:rsidP="002B7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</w:p>
    <w:p w:rsidR="00FA5D37" w:rsidRPr="002B70D8" w:rsidRDefault="00FA5D37" w:rsidP="002B7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2B70D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«Капли»</w:t>
      </w:r>
    </w:p>
    <w:p w:rsidR="00FA5D37" w:rsidRPr="002B70D8" w:rsidRDefault="00FA5D37" w:rsidP="002B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</w:p>
    <w:p w:rsidR="00FA5D37" w:rsidRPr="002B70D8" w:rsidRDefault="00FA5D37" w:rsidP="002B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B70D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Необходимый инвентарь:</w:t>
      </w:r>
      <w:r w:rsidRPr="002B70D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контейнер для кубиков льда, часка с слегка подкрашенной гуашью водой, пипетка, губка или салфетка.</w:t>
      </w:r>
    </w:p>
    <w:p w:rsidR="00FA5D37" w:rsidRPr="002B70D8" w:rsidRDefault="00FA5D37" w:rsidP="002B70D8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B70D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 помощью пипетки ребёнок переносит воду из чашки в контейнер для льда.</w:t>
      </w:r>
    </w:p>
    <w:p w:rsidR="00FA5D37" w:rsidRPr="002B70D8" w:rsidRDefault="00FA5D37" w:rsidP="002B70D8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B70D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Когда все ячейки заполнятся, можно собрать таким же способом воду обратно в чашку.</w:t>
      </w:r>
    </w:p>
    <w:p w:rsidR="00FA5D37" w:rsidRPr="002B70D8" w:rsidRDefault="00FA5D37" w:rsidP="002B70D8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B70D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В ходе эксперимента можно посчитать, сколько капель вмещается в одну ячейку, в две и </w:t>
      </w:r>
      <w:proofErr w:type="spellStart"/>
      <w:r w:rsidRPr="002B70D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т</w:t>
      </w:r>
      <w:proofErr w:type="gramStart"/>
      <w:r w:rsidRPr="002B70D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.д</w:t>
      </w:r>
      <w:proofErr w:type="spellEnd"/>
      <w:proofErr w:type="gramEnd"/>
    </w:p>
    <w:p w:rsidR="00FA5D37" w:rsidRPr="002B70D8" w:rsidRDefault="00FA5D37" w:rsidP="002B70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A5D37" w:rsidRPr="002B70D8" w:rsidRDefault="00FA5D37" w:rsidP="002B70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2B70D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«Выжми мочалку»</w:t>
      </w:r>
    </w:p>
    <w:p w:rsidR="00FA5D37" w:rsidRPr="002B70D8" w:rsidRDefault="00FA5D37" w:rsidP="002B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FA5D37" w:rsidRPr="002B70D8" w:rsidRDefault="00FA5D37" w:rsidP="002B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B70D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Необходимый инвентарь: </w:t>
      </w:r>
      <w:r w:rsidRPr="002B70D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две ёмкости, поролоновая губка.</w:t>
      </w:r>
    </w:p>
    <w:p w:rsidR="00FA5D37" w:rsidRPr="002B70D8" w:rsidRDefault="00FA5D37" w:rsidP="002B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B70D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Одну ёмкость заполните водой. Покажите ребёнку, как с помощью губки можно переносить воду из одной посуды в другую. Предложите попробовать самому сделать тоже </w:t>
      </w:r>
      <w:proofErr w:type="gramStart"/>
      <w:r w:rsidRPr="002B70D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самое</w:t>
      </w:r>
      <w:proofErr w:type="gramEnd"/>
      <w:r w:rsidRPr="002B70D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FA5D37" w:rsidRPr="002B70D8" w:rsidRDefault="00FA5D37" w:rsidP="002B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B70D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Игра развивает мелкую моторику.</w:t>
      </w:r>
    </w:p>
    <w:p w:rsidR="00FA5D37" w:rsidRPr="002B70D8" w:rsidRDefault="00FA5D37" w:rsidP="002B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B70D8" w:rsidRDefault="002B70D8" w:rsidP="002B70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70D8" w:rsidRDefault="002B70D8" w:rsidP="002B70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D37" w:rsidRPr="002B70D8" w:rsidRDefault="00FA5D37" w:rsidP="002B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B70D8" w:rsidRDefault="002B70D8" w:rsidP="002B70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lang w:eastAsia="ru-RU"/>
        </w:rPr>
      </w:pPr>
    </w:p>
    <w:p w:rsidR="002B70D8" w:rsidRDefault="002B70D8" w:rsidP="002B70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lang w:eastAsia="ru-RU"/>
        </w:rPr>
      </w:pPr>
    </w:p>
    <w:p w:rsidR="00FA5D37" w:rsidRPr="002B70D8" w:rsidRDefault="002B70D8" w:rsidP="002B70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FF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-236855</wp:posOffset>
            </wp:positionV>
            <wp:extent cx="7324725" cy="10372725"/>
            <wp:effectExtent l="19050" t="0" r="9525" b="0"/>
            <wp:wrapNone/>
            <wp:docPr id="3" name="Рисунок 5" descr="C:\Documents and Settings\User.HOME-E98D01ACBE\Local Settings\Temporary Internet Files\Content.Word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.HOME-E98D01ACBE\Local Settings\Temporary Internet Files\Content.Word\Рисунок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3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D37" w:rsidRPr="002B70D8"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lang w:eastAsia="ru-RU"/>
        </w:rPr>
        <w:t>«В час по чайной ложке»</w:t>
      </w:r>
    </w:p>
    <w:p w:rsidR="00FA5D37" w:rsidRPr="002B70D8" w:rsidRDefault="00FA5D37" w:rsidP="002B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u w:val="single"/>
          <w:lang w:eastAsia="ru-RU"/>
        </w:rPr>
      </w:pPr>
    </w:p>
    <w:p w:rsidR="00FA5D37" w:rsidRPr="002B70D8" w:rsidRDefault="00FA5D37" w:rsidP="002B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FF00"/>
          <w:sz w:val="24"/>
          <w:szCs w:val="24"/>
          <w:lang w:eastAsia="ru-RU"/>
        </w:rPr>
      </w:pPr>
      <w:r w:rsidRPr="002B70D8"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lang w:eastAsia="ru-RU"/>
        </w:rPr>
        <w:t xml:space="preserve">Необходимый инвентарь: </w:t>
      </w:r>
      <w:r w:rsidRPr="002B70D8">
        <w:rPr>
          <w:rFonts w:ascii="Times New Roman" w:eastAsia="Times New Roman" w:hAnsi="Times New Roman" w:cs="Times New Roman"/>
          <w:b/>
          <w:color w:val="FFFF00"/>
          <w:sz w:val="24"/>
          <w:szCs w:val="24"/>
          <w:lang w:eastAsia="ru-RU"/>
        </w:rPr>
        <w:t xml:space="preserve"> 2 стакана, чайная ложка, столовая ложка.</w:t>
      </w:r>
    </w:p>
    <w:p w:rsidR="00FA5D37" w:rsidRPr="002B70D8" w:rsidRDefault="00FA5D37" w:rsidP="002B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FF00"/>
          <w:sz w:val="24"/>
          <w:szCs w:val="24"/>
          <w:lang w:eastAsia="ru-RU"/>
        </w:rPr>
      </w:pPr>
      <w:r w:rsidRPr="002B70D8">
        <w:rPr>
          <w:rFonts w:ascii="Times New Roman" w:eastAsia="Times New Roman" w:hAnsi="Times New Roman" w:cs="Times New Roman"/>
          <w:b/>
          <w:color w:val="FFFF00"/>
          <w:sz w:val="24"/>
          <w:szCs w:val="24"/>
          <w:lang w:eastAsia="ru-RU"/>
        </w:rPr>
        <w:t>Налейте воду в один стакан. Покажите ребёнку, как можно переливать воду ложками в другой стакан. Разрешите ему поиграть самостоятельно.</w:t>
      </w:r>
    </w:p>
    <w:p w:rsidR="00FA5D37" w:rsidRPr="002B70D8" w:rsidRDefault="00FA5D37" w:rsidP="002B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FF00"/>
          <w:sz w:val="24"/>
          <w:szCs w:val="24"/>
          <w:lang w:eastAsia="ru-RU"/>
        </w:rPr>
      </w:pPr>
      <w:r w:rsidRPr="002B70D8">
        <w:rPr>
          <w:rFonts w:ascii="Times New Roman" w:eastAsia="Times New Roman" w:hAnsi="Times New Roman" w:cs="Times New Roman"/>
          <w:b/>
          <w:color w:val="FFFF00"/>
          <w:sz w:val="24"/>
          <w:szCs w:val="24"/>
          <w:lang w:eastAsia="ru-RU"/>
        </w:rPr>
        <w:t xml:space="preserve">Игра способствует развитию мелкой моторики, помогает освоить понятия, пустой, </w:t>
      </w:r>
      <w:proofErr w:type="gramStart"/>
      <w:r w:rsidRPr="002B70D8">
        <w:rPr>
          <w:rFonts w:ascii="Times New Roman" w:eastAsia="Times New Roman" w:hAnsi="Times New Roman" w:cs="Times New Roman"/>
          <w:b/>
          <w:color w:val="FFFF00"/>
          <w:sz w:val="24"/>
          <w:szCs w:val="24"/>
          <w:lang w:eastAsia="ru-RU"/>
        </w:rPr>
        <w:t>полный</w:t>
      </w:r>
      <w:proofErr w:type="gramEnd"/>
      <w:r w:rsidRPr="002B70D8">
        <w:rPr>
          <w:rFonts w:ascii="Times New Roman" w:eastAsia="Times New Roman" w:hAnsi="Times New Roman" w:cs="Times New Roman"/>
          <w:b/>
          <w:color w:val="FFFF00"/>
          <w:sz w:val="24"/>
          <w:szCs w:val="24"/>
          <w:lang w:eastAsia="ru-RU"/>
        </w:rPr>
        <w:t>.</w:t>
      </w:r>
    </w:p>
    <w:p w:rsidR="00FA5D37" w:rsidRPr="002B70D8" w:rsidRDefault="00FA5D37" w:rsidP="002B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A5D37" w:rsidRPr="002B70D8" w:rsidRDefault="00FA5D37" w:rsidP="002B70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2B70D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«Налил – вылил»</w:t>
      </w:r>
    </w:p>
    <w:p w:rsidR="0051545B" w:rsidRPr="002B70D8" w:rsidRDefault="0051545B" w:rsidP="002B70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</w:p>
    <w:p w:rsidR="00FA5D37" w:rsidRPr="002B70D8" w:rsidRDefault="00FA5D37" w:rsidP="002B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2B70D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Необходимый инвентарь: </w:t>
      </w:r>
      <w:r w:rsidRPr="002B70D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ёмкость с водой, 1 большой стакан и 1 маленький стакан.</w:t>
      </w:r>
    </w:p>
    <w:p w:rsidR="00FA5D37" w:rsidRPr="002B70D8" w:rsidRDefault="00FA5D37" w:rsidP="002B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2B70D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Поставьте перед ребёнком тазик с водой, </w:t>
      </w:r>
      <w:proofErr w:type="gramStart"/>
      <w:r w:rsidRPr="002B70D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покажите</w:t>
      </w:r>
      <w:proofErr w:type="gramEnd"/>
      <w:r w:rsidRPr="002B70D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как можно зачёрпывать воду одним стаканом и переливать её в другой. Предоставьте ребёнку свободу действий.</w:t>
      </w:r>
    </w:p>
    <w:p w:rsidR="00FA5D37" w:rsidRPr="002B70D8" w:rsidRDefault="00FA5D37" w:rsidP="002B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2B70D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Игра способствует развитию координации движений, расширяет представления о свойствах вещества.</w:t>
      </w:r>
    </w:p>
    <w:p w:rsidR="0051545B" w:rsidRPr="002B70D8" w:rsidRDefault="0051545B" w:rsidP="002B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45B" w:rsidRPr="002B70D8" w:rsidRDefault="0051545B" w:rsidP="002B70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B70D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«Дождик, лей, лей!»</w:t>
      </w:r>
    </w:p>
    <w:p w:rsidR="0051545B" w:rsidRPr="002B70D8" w:rsidRDefault="0051545B" w:rsidP="002B70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A5D37" w:rsidRPr="002B70D8" w:rsidRDefault="00FA5D37" w:rsidP="002B70D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B70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Необходимый инвентарь: лейка.</w:t>
      </w:r>
    </w:p>
    <w:p w:rsidR="00FA5D37" w:rsidRPr="002B70D8" w:rsidRDefault="00FA5D37" w:rsidP="002B70D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B70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Поместите в тазик или ванну пластмассовые  игрушки, дайте  ребёнку лейку и предложите поиграть в кукольный дождик. Поливайте кукол из лейки, вспоминая все известные вам стихи про дождик. После «дождя» дайте малышу  сухое полотенце и попросите вытереть все игрушки.</w:t>
      </w:r>
    </w:p>
    <w:p w:rsidR="00FA5D37" w:rsidRPr="002B70D8" w:rsidRDefault="00FA5D37" w:rsidP="002B70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2B70D8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Дождик, дождик!</w:t>
      </w:r>
    </w:p>
    <w:p w:rsidR="00FA5D37" w:rsidRPr="002B70D8" w:rsidRDefault="00FA5D37" w:rsidP="002B70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2B70D8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Лейся пуще!</w:t>
      </w:r>
    </w:p>
    <w:p w:rsidR="00FA5D37" w:rsidRPr="002B70D8" w:rsidRDefault="00FA5D37" w:rsidP="002B70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2B70D8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Пусть растёт</w:t>
      </w:r>
    </w:p>
    <w:p w:rsidR="00FA5D37" w:rsidRPr="002B70D8" w:rsidRDefault="00FA5D37" w:rsidP="002B70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2B70D8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Пшеница гуще!</w:t>
      </w:r>
    </w:p>
    <w:p w:rsidR="00FA5D37" w:rsidRPr="002B70D8" w:rsidRDefault="00FA5D37" w:rsidP="002B70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2B70D8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Лейся, лейся,</w:t>
      </w:r>
    </w:p>
    <w:p w:rsidR="00FA5D37" w:rsidRPr="002B70D8" w:rsidRDefault="00FA5D37" w:rsidP="002B70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2B70D8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Как река!</w:t>
      </w:r>
    </w:p>
    <w:p w:rsidR="00FA5D37" w:rsidRPr="002B70D8" w:rsidRDefault="00FA5D37" w:rsidP="002B70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2B70D8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Будет белая мука!</w:t>
      </w:r>
    </w:p>
    <w:p w:rsidR="00FA5D37" w:rsidRPr="002B70D8" w:rsidRDefault="00FA5D37" w:rsidP="002B70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2B70D8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Г. </w:t>
      </w:r>
      <w:proofErr w:type="spellStart"/>
      <w:r w:rsidRPr="002B70D8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Лагздынь</w:t>
      </w:r>
      <w:proofErr w:type="spellEnd"/>
    </w:p>
    <w:p w:rsidR="00FA5D37" w:rsidRPr="002B70D8" w:rsidRDefault="00FA5D37" w:rsidP="002B70D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A5D37" w:rsidRPr="002B70D8" w:rsidRDefault="00FA5D37" w:rsidP="002B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B70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Игра способствует развитию речи.</w:t>
      </w:r>
    </w:p>
    <w:p w:rsidR="00FA5D37" w:rsidRPr="002B70D8" w:rsidRDefault="00FA5D37" w:rsidP="002B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D37" w:rsidRPr="002B70D8" w:rsidRDefault="00FA5D37" w:rsidP="002B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D37" w:rsidRPr="002B70D8" w:rsidRDefault="00FA5D37" w:rsidP="002B70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 w:rsidRPr="002B70D8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«Умываемся»</w:t>
      </w:r>
    </w:p>
    <w:p w:rsidR="00FA5D37" w:rsidRPr="002B70D8" w:rsidRDefault="00FA5D37" w:rsidP="002B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p w:rsidR="00FA5D37" w:rsidRPr="002B70D8" w:rsidRDefault="00FA5D37" w:rsidP="002B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 w:rsidRPr="002B70D8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Умывая малыша, читайте весёлое стихотворение, сопровождая соответствующими действиями:</w:t>
      </w:r>
    </w:p>
    <w:p w:rsidR="00FA5D37" w:rsidRPr="002B70D8" w:rsidRDefault="00FA5D37" w:rsidP="002B70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4"/>
          <w:szCs w:val="24"/>
          <w:lang w:eastAsia="ru-RU"/>
        </w:rPr>
      </w:pPr>
      <w:r w:rsidRPr="002B70D8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4"/>
          <w:szCs w:val="24"/>
          <w:lang w:eastAsia="ru-RU"/>
        </w:rPr>
        <w:t>Аккуратные зайчата?</w:t>
      </w:r>
    </w:p>
    <w:p w:rsidR="00FA5D37" w:rsidRPr="002B70D8" w:rsidRDefault="00FA5D37" w:rsidP="002B70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4"/>
          <w:szCs w:val="24"/>
          <w:lang w:eastAsia="ru-RU"/>
        </w:rPr>
      </w:pPr>
      <w:r w:rsidRPr="002B70D8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4"/>
          <w:szCs w:val="24"/>
          <w:lang w:eastAsia="ru-RU"/>
        </w:rPr>
        <w:t>Лапки?</w:t>
      </w:r>
    </w:p>
    <w:p w:rsidR="00FA5D37" w:rsidRPr="002B70D8" w:rsidRDefault="00FA5D37" w:rsidP="002B70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4"/>
          <w:szCs w:val="24"/>
          <w:lang w:eastAsia="ru-RU"/>
        </w:rPr>
      </w:pPr>
      <w:r w:rsidRPr="002B70D8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4"/>
          <w:szCs w:val="24"/>
          <w:lang w:eastAsia="ru-RU"/>
        </w:rPr>
        <w:t>Мыли!</w:t>
      </w:r>
    </w:p>
    <w:p w:rsidR="00FA5D37" w:rsidRPr="002B70D8" w:rsidRDefault="00FA5D37" w:rsidP="002B70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4"/>
          <w:szCs w:val="24"/>
          <w:lang w:eastAsia="ru-RU"/>
        </w:rPr>
      </w:pPr>
      <w:r w:rsidRPr="002B70D8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4"/>
          <w:szCs w:val="24"/>
          <w:lang w:eastAsia="ru-RU"/>
        </w:rPr>
        <w:t>Ушки?</w:t>
      </w:r>
    </w:p>
    <w:p w:rsidR="00FA5D37" w:rsidRPr="002B70D8" w:rsidRDefault="00FA5D37" w:rsidP="002B70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4"/>
          <w:szCs w:val="24"/>
          <w:lang w:eastAsia="ru-RU"/>
        </w:rPr>
      </w:pPr>
      <w:r w:rsidRPr="002B70D8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4"/>
          <w:szCs w:val="24"/>
          <w:lang w:eastAsia="ru-RU"/>
        </w:rPr>
        <w:t>Мыли.</w:t>
      </w:r>
    </w:p>
    <w:p w:rsidR="00FA5D37" w:rsidRPr="002B70D8" w:rsidRDefault="00FA5D37" w:rsidP="002B70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4"/>
          <w:szCs w:val="24"/>
          <w:lang w:eastAsia="ru-RU"/>
        </w:rPr>
      </w:pPr>
      <w:r w:rsidRPr="002B70D8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4"/>
          <w:szCs w:val="24"/>
          <w:lang w:eastAsia="ru-RU"/>
        </w:rPr>
        <w:t>Хвостик?</w:t>
      </w:r>
    </w:p>
    <w:p w:rsidR="00FA5D37" w:rsidRPr="002B70D8" w:rsidRDefault="00FA5D37" w:rsidP="002B70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4"/>
          <w:szCs w:val="24"/>
          <w:lang w:eastAsia="ru-RU"/>
        </w:rPr>
      </w:pPr>
      <w:r w:rsidRPr="002B70D8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4"/>
          <w:szCs w:val="24"/>
          <w:lang w:eastAsia="ru-RU"/>
        </w:rPr>
        <w:t>Мыли.</w:t>
      </w:r>
    </w:p>
    <w:p w:rsidR="00FA5D37" w:rsidRPr="002B70D8" w:rsidRDefault="00FA5D37" w:rsidP="002B70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4"/>
          <w:szCs w:val="24"/>
          <w:lang w:eastAsia="ru-RU"/>
        </w:rPr>
      </w:pPr>
      <w:r w:rsidRPr="002B70D8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4"/>
          <w:szCs w:val="24"/>
          <w:lang w:eastAsia="ru-RU"/>
        </w:rPr>
        <w:t>Всё помыли.</w:t>
      </w:r>
    </w:p>
    <w:p w:rsidR="00FA5D37" w:rsidRPr="002B70D8" w:rsidRDefault="00FA5D37" w:rsidP="002B70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4"/>
          <w:szCs w:val="24"/>
          <w:lang w:eastAsia="ru-RU"/>
        </w:rPr>
      </w:pPr>
      <w:r w:rsidRPr="002B70D8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4"/>
          <w:szCs w:val="24"/>
          <w:lang w:eastAsia="ru-RU"/>
        </w:rPr>
        <w:t>И теперь мы чистые,</w:t>
      </w:r>
    </w:p>
    <w:p w:rsidR="00FA5D37" w:rsidRPr="002B70D8" w:rsidRDefault="00FA5D37" w:rsidP="002B70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4"/>
          <w:szCs w:val="24"/>
          <w:lang w:eastAsia="ru-RU"/>
        </w:rPr>
      </w:pPr>
      <w:r w:rsidRPr="002B70D8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4"/>
          <w:szCs w:val="24"/>
          <w:lang w:eastAsia="ru-RU"/>
        </w:rPr>
        <w:t>Зайчики пушистые.</w:t>
      </w:r>
    </w:p>
    <w:p w:rsidR="00FA5D37" w:rsidRPr="002B70D8" w:rsidRDefault="00FA5D37" w:rsidP="002B70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4"/>
          <w:szCs w:val="24"/>
          <w:lang w:eastAsia="ru-RU"/>
        </w:rPr>
      </w:pPr>
      <w:r w:rsidRPr="002B70D8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4"/>
          <w:szCs w:val="24"/>
          <w:lang w:eastAsia="ru-RU"/>
        </w:rPr>
        <w:t xml:space="preserve">Г. </w:t>
      </w:r>
      <w:proofErr w:type="spellStart"/>
      <w:r w:rsidRPr="002B70D8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4"/>
          <w:szCs w:val="24"/>
          <w:lang w:eastAsia="ru-RU"/>
        </w:rPr>
        <w:t>Лагздынь</w:t>
      </w:r>
      <w:proofErr w:type="spellEnd"/>
    </w:p>
    <w:p w:rsidR="00FA5D37" w:rsidRPr="002B70D8" w:rsidRDefault="00FA5D37" w:rsidP="002B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 w:rsidRPr="002B70D8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В игре ребёнок запоминает названия частей тела.</w:t>
      </w:r>
    </w:p>
    <w:p w:rsidR="00FA5D37" w:rsidRPr="002B70D8" w:rsidRDefault="00FA5D37" w:rsidP="002B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D37" w:rsidRPr="002B70D8" w:rsidRDefault="00FA5D37" w:rsidP="002B7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D37" w:rsidRPr="002B70D8" w:rsidRDefault="00FA5D37" w:rsidP="002B70D8">
      <w:pPr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A5D37" w:rsidRPr="002B70D8" w:rsidRDefault="00FA5D37" w:rsidP="002B70D8">
      <w:pPr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A5D37" w:rsidRPr="002B70D8" w:rsidSect="003266DC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13_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4C648A0"/>
    <w:multiLevelType w:val="multilevel"/>
    <w:tmpl w:val="A6BC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9A117C"/>
    <w:multiLevelType w:val="multilevel"/>
    <w:tmpl w:val="13D2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34FC7"/>
    <w:multiLevelType w:val="hybridMultilevel"/>
    <w:tmpl w:val="B07E5132"/>
    <w:lvl w:ilvl="0" w:tplc="3F6EAE7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6DC"/>
    <w:rsid w:val="000604C9"/>
    <w:rsid w:val="00240EA3"/>
    <w:rsid w:val="00294E8F"/>
    <w:rsid w:val="002B70D8"/>
    <w:rsid w:val="003266DC"/>
    <w:rsid w:val="0051545B"/>
    <w:rsid w:val="00574778"/>
    <w:rsid w:val="005B5920"/>
    <w:rsid w:val="007B5FD5"/>
    <w:rsid w:val="00B26882"/>
    <w:rsid w:val="00C138A6"/>
    <w:rsid w:val="00C77439"/>
    <w:rsid w:val="00C97C2F"/>
    <w:rsid w:val="00E6709C"/>
    <w:rsid w:val="00F60A3D"/>
    <w:rsid w:val="00FA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A3"/>
  </w:style>
  <w:style w:type="paragraph" w:styleId="1">
    <w:name w:val="heading 1"/>
    <w:basedOn w:val="a"/>
    <w:link w:val="10"/>
    <w:uiPriority w:val="9"/>
    <w:qFormat/>
    <w:rsid w:val="00326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66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266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266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266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6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66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66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66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266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266DC"/>
    <w:rPr>
      <w:b/>
      <w:bCs/>
    </w:rPr>
  </w:style>
  <w:style w:type="character" w:customStyle="1" w:styleId="apple-converted-space">
    <w:name w:val="apple-converted-space"/>
    <w:basedOn w:val="a0"/>
    <w:rsid w:val="003266DC"/>
  </w:style>
  <w:style w:type="paragraph" w:customStyle="1" w:styleId="numdata">
    <w:name w:val="numdata"/>
    <w:basedOn w:val="a"/>
    <w:rsid w:val="0032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4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7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2015-01-26T02:12:00Z</dcterms:created>
  <dcterms:modified xsi:type="dcterms:W3CDTF">2015-01-26T04:41:00Z</dcterms:modified>
</cp:coreProperties>
</file>